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6DB1F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1CE">
        <w:rPr>
          <w:rFonts w:ascii="Times New Roman" w:eastAsia="Calibri" w:hAnsi="Times New Roman" w:cs="Times New Roman"/>
          <w:sz w:val="28"/>
          <w:szCs w:val="28"/>
        </w:rPr>
        <w:t>филиал муниципального бюджетного общеобразовательного учреждения ``</w:t>
      </w:r>
      <w:proofErr w:type="spellStart"/>
      <w:r w:rsidRPr="00BD61CE">
        <w:rPr>
          <w:rFonts w:ascii="Times New Roman" w:eastAsia="Calibri" w:hAnsi="Times New Roman" w:cs="Times New Roman"/>
          <w:sz w:val="28"/>
          <w:szCs w:val="28"/>
        </w:rPr>
        <w:t>Дубъязская</w:t>
      </w:r>
      <w:proofErr w:type="spellEnd"/>
      <w:r w:rsidRPr="00BD61CE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Татарстан``- «</w:t>
      </w:r>
      <w:proofErr w:type="spellStart"/>
      <w:r w:rsidRPr="00BD61CE">
        <w:rPr>
          <w:rFonts w:ascii="Times New Roman" w:eastAsia="Calibri" w:hAnsi="Times New Roman" w:cs="Times New Roman"/>
          <w:sz w:val="28"/>
          <w:szCs w:val="28"/>
        </w:rPr>
        <w:t>Чиршинская</w:t>
      </w:r>
      <w:proofErr w:type="spellEnd"/>
      <w:r w:rsidRPr="00BD61CE">
        <w:rPr>
          <w:rFonts w:ascii="Times New Roman" w:eastAsia="Calibri" w:hAnsi="Times New Roman" w:cs="Times New Roman"/>
          <w:sz w:val="28"/>
          <w:szCs w:val="28"/>
        </w:rPr>
        <w:t xml:space="preserve"> НОШ»</w:t>
      </w:r>
    </w:p>
    <w:p w14:paraId="07C0FD8C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1CB89B4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6E6773" w14:textId="77777777" w:rsidR="00BD61CE" w:rsidRPr="00BD61CE" w:rsidRDefault="00BD61CE" w:rsidP="00BD61CE">
      <w:pPr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1CE">
        <w:rPr>
          <w:rFonts w:ascii="Calibri" w:eastAsia="Calibri" w:hAnsi="Calibri" w:cs="Times New Roman"/>
          <w:noProof/>
        </w:rPr>
        <w:drawing>
          <wp:inline distT="0" distB="0" distL="0" distR="0" wp14:anchorId="1E3BF64F" wp14:editId="7D64F941">
            <wp:extent cx="6162675" cy="1629410"/>
            <wp:effectExtent l="0" t="0" r="952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3954C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lang w:val="en-US"/>
        </w:rPr>
      </w:pPr>
    </w:p>
    <w:p w14:paraId="29035B61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0D558C1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BAA6A7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A981388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7323CF5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D595E7E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88AD94D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1CE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14:paraId="51BF0410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1CE">
        <w:rPr>
          <w:rFonts w:ascii="Times New Roman" w:eastAsia="Calibri" w:hAnsi="Times New Roman" w:cs="Times New Roman"/>
          <w:sz w:val="28"/>
          <w:szCs w:val="28"/>
        </w:rPr>
        <w:t>начального общего образования</w:t>
      </w:r>
    </w:p>
    <w:p w14:paraId="280BB048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1CE">
        <w:rPr>
          <w:rFonts w:ascii="Times New Roman" w:eastAsia="Calibri" w:hAnsi="Times New Roman" w:cs="Times New Roman"/>
          <w:sz w:val="28"/>
          <w:szCs w:val="28"/>
        </w:rPr>
        <w:t>на 2023 – 2024 учебный год</w:t>
      </w:r>
    </w:p>
    <w:p w14:paraId="63768528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DF48EA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FD1CBE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444F6F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A827D2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0C7C9A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0150D91" w14:textId="77777777" w:rsidR="00BD61CE" w:rsidRPr="00BD61CE" w:rsidRDefault="00BD61CE" w:rsidP="00BD61CE">
      <w:pPr>
        <w:rPr>
          <w:rFonts w:ascii="Times New Roman" w:eastAsia="Calibri" w:hAnsi="Times New Roman" w:cs="Times New Roman"/>
          <w:sz w:val="28"/>
          <w:szCs w:val="28"/>
        </w:rPr>
      </w:pPr>
    </w:p>
    <w:p w14:paraId="62B6438C" w14:textId="77777777" w:rsidR="00BD61CE" w:rsidRPr="00BD61CE" w:rsidRDefault="00BD61CE" w:rsidP="00BD61CE">
      <w:pPr>
        <w:rPr>
          <w:rFonts w:ascii="Times New Roman" w:eastAsia="Calibri" w:hAnsi="Times New Roman" w:cs="Times New Roman"/>
          <w:sz w:val="28"/>
          <w:szCs w:val="28"/>
        </w:rPr>
      </w:pPr>
    </w:p>
    <w:p w14:paraId="054A43D4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1CE">
        <w:rPr>
          <w:rFonts w:ascii="Times New Roman" w:eastAsia="Calibri" w:hAnsi="Times New Roman" w:cs="Times New Roman"/>
          <w:sz w:val="28"/>
          <w:szCs w:val="28"/>
        </w:rPr>
        <w:t>Высокогорский муниципальный район, Республика Татарстан (Татарстан) 2023</w:t>
      </w:r>
    </w:p>
    <w:p w14:paraId="0D18DA0F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D723437" w14:textId="77777777" w:rsidR="00BD61CE" w:rsidRPr="00BD61CE" w:rsidRDefault="00BD61CE" w:rsidP="00BD61C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BD61CE">
        <w:rPr>
          <w:rFonts w:ascii="Times New Roman" w:eastAsia="Calibri" w:hAnsi="Times New Roman" w:cs="Times New Roman"/>
          <w:sz w:val="24"/>
          <w:szCs w:val="24"/>
        </w:rPr>
        <w:lastRenderedPageBreak/>
        <w:t>ПОЯСНИТЕЛЬНАЯ ЗАПИСКА</w:t>
      </w:r>
    </w:p>
    <w:p w14:paraId="7149CF62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Учебный план начального общего образования филиала муниципального бюджетного общеобразовательного учреждения ``</w:t>
      </w:r>
      <w:proofErr w:type="spellStart"/>
      <w:r w:rsidRPr="00BD61CE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 - «</w:t>
      </w:r>
      <w:proofErr w:type="spellStart"/>
      <w:r w:rsidRPr="00BD61CE">
        <w:rPr>
          <w:rFonts w:ascii="Times New Roman" w:eastAsia="Calibri" w:hAnsi="Times New Roman" w:cs="Times New Roman"/>
          <w:sz w:val="24"/>
          <w:szCs w:val="24"/>
        </w:rPr>
        <w:t>Чиршинская</w:t>
      </w:r>
      <w:proofErr w:type="spellEnd"/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НОШ»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 с учетом Федеральной образовательной программы начального общего образования (Приказ министерства просвещения Российской Федерации от 18.05.2023 №372 «Об утверждении федеральной общеобразовательной программы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7A5E5A7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Учебный план является частью образовательной программы муниципального бюджетного общеобразовательного учреждения ``</w:t>
      </w:r>
      <w:proofErr w:type="spellStart"/>
      <w:r w:rsidRPr="00BD61CE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726805AA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Учебный год в филиале муниципального бюджетного общеобразовательного учреждения ``</w:t>
      </w:r>
      <w:proofErr w:type="spellStart"/>
      <w:r w:rsidRPr="00BD61CE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Татарстан``- «</w:t>
      </w:r>
      <w:proofErr w:type="spellStart"/>
      <w:r w:rsidRPr="00BD61CE">
        <w:rPr>
          <w:rFonts w:ascii="Times New Roman" w:eastAsia="Calibri" w:hAnsi="Times New Roman" w:cs="Times New Roman"/>
          <w:sz w:val="24"/>
          <w:szCs w:val="24"/>
        </w:rPr>
        <w:t>Чиршинская</w:t>
      </w:r>
      <w:proofErr w:type="spellEnd"/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НОШ» начинается 01.09.2023 и заканчивается 25.05.2024. </w:t>
      </w:r>
    </w:p>
    <w:p w14:paraId="1BAE4E56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14:paraId="08FFEB39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BD61CE">
        <w:rPr>
          <w:rFonts w:ascii="Times New Roman" w:eastAsia="Calibri" w:hAnsi="Times New Roman" w:cs="Times New Roman"/>
          <w:sz w:val="24"/>
          <w:szCs w:val="24"/>
        </w:rPr>
        <w:t>составляет  в</w:t>
      </w:r>
      <w:proofErr w:type="gramEnd"/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1 классе - 21 час, во 2 – 4 классах – 26 часов .</w:t>
      </w:r>
    </w:p>
    <w:p w14:paraId="5CEFA31A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7050FB87" w14:textId="77777777" w:rsidR="00BD61CE" w:rsidRPr="00BD61CE" w:rsidRDefault="00BD61CE" w:rsidP="00BD61C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14:paraId="6DCE5723" w14:textId="77777777" w:rsidR="00BD61CE" w:rsidRPr="00BD61CE" w:rsidRDefault="00BD61CE" w:rsidP="00BD61C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для обучающихся 2-4 классов - не более 5 уроков.</w:t>
      </w:r>
    </w:p>
    <w:p w14:paraId="1FF1C58A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1934014C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14:paraId="7B2282FE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14:paraId="760847ED" w14:textId="77777777" w:rsidR="00BD61CE" w:rsidRPr="00BD61CE" w:rsidRDefault="00BD61CE" w:rsidP="00BD61C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14:paraId="36BC4077" w14:textId="77777777" w:rsidR="00BD61CE" w:rsidRPr="00BD61CE" w:rsidRDefault="00BD61CE" w:rsidP="00BD61C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6F01E853" w14:textId="77777777" w:rsidR="00BD61CE" w:rsidRPr="00BD61CE" w:rsidRDefault="00BD61CE" w:rsidP="00BD61C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14:paraId="373AA2DA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5F8651D8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14:paraId="3EFEC4B4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ECD032F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9FFFB17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В филиале муниципального бюджетного общеобразовательного учреждения ``</w:t>
      </w:r>
      <w:proofErr w:type="spellStart"/>
      <w:r w:rsidRPr="00BD61CE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Татарстан``- «</w:t>
      </w:r>
      <w:proofErr w:type="spellStart"/>
      <w:r w:rsidRPr="00BD61CE">
        <w:rPr>
          <w:rFonts w:ascii="Times New Roman" w:eastAsia="Calibri" w:hAnsi="Times New Roman" w:cs="Times New Roman"/>
          <w:sz w:val="24"/>
          <w:szCs w:val="24"/>
        </w:rPr>
        <w:t>Чиршинская</w:t>
      </w:r>
      <w:proofErr w:type="spellEnd"/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НОШ» языком обучения является татарский язык.</w:t>
      </w:r>
    </w:p>
    <w:p w14:paraId="5C50731A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(татарского) языка </w:t>
      </w:r>
      <w:proofErr w:type="gramStart"/>
      <w:r w:rsidRPr="00BD61CE">
        <w:rPr>
          <w:rFonts w:ascii="Times New Roman" w:eastAsia="Calibri" w:hAnsi="Times New Roman" w:cs="Times New Roman"/>
          <w:sz w:val="24"/>
          <w:szCs w:val="24"/>
        </w:rPr>
        <w:t>и  литературного</w:t>
      </w:r>
      <w:proofErr w:type="gramEnd"/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чтения на родном (татарском) языке. </w:t>
      </w:r>
    </w:p>
    <w:p w14:paraId="155C8CCE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по заявлению родителей (законных представителей) несовершеннолетних обучающихся осуществляется выбор учебного модуля «Основы светской этики»</w:t>
      </w:r>
    </w:p>
    <w:p w14:paraId="1A9284F1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0202DDAF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BD61CE">
        <w:rPr>
          <w:rFonts w:ascii="Times New Roman" w:eastAsia="Calibri" w:hAnsi="Times New Roman" w:cs="Times New Roman"/>
          <w:sz w:val="24"/>
          <w:szCs w:val="24"/>
        </w:rPr>
        <w:t>безотметочными</w:t>
      </w:r>
      <w:proofErr w:type="spellEnd"/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14:paraId="42FF24AB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проходит в соответствии с календарным учебным графиком в конце учебного года с 20 апреля по 20 мая.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муниципальное бюджетное общеобразовательное учреждение ``</w:t>
      </w:r>
      <w:proofErr w:type="spellStart"/>
      <w:r w:rsidRPr="00BD61CE">
        <w:rPr>
          <w:rFonts w:ascii="Times New Roman" w:eastAsia="Calibri" w:hAnsi="Times New Roman" w:cs="Times New Roman"/>
          <w:sz w:val="24"/>
          <w:szCs w:val="24"/>
        </w:rPr>
        <w:t>Дубъязская</w:t>
      </w:r>
      <w:proofErr w:type="spellEnd"/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Татарстан``.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699"/>
        <w:gridCol w:w="3373"/>
      </w:tblGrid>
      <w:tr w:rsidR="00BD61CE" w:rsidRPr="00BD61CE" w14:paraId="3E3C7924" w14:textId="77777777" w:rsidTr="00C82628">
        <w:trPr>
          <w:trHeight w:val="2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8066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B674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3B1C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BD61CE" w:rsidRPr="00BD61CE" w14:paraId="28378E4F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024C8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FEA2A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74179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61CE" w:rsidRPr="00BD61CE" w14:paraId="53BF3975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2DE2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C385B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ABB46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BD61CE" w:rsidRPr="00BD61CE" w14:paraId="6A72940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0CDA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5EEBE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4F046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BD61CE" w:rsidRPr="00BD61CE" w14:paraId="063085EA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DDC1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C0476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40A6B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BD61CE" w:rsidRPr="00BD61CE" w14:paraId="1F23573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09B9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7BC05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50665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BD61CE" w:rsidRPr="00BD61CE" w14:paraId="78E877DA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A814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0C05C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072FE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BD61CE" w:rsidRPr="00BD61CE" w14:paraId="61F05A46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D086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E4E91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8D8C3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BD61CE" w:rsidRPr="00BD61CE" w14:paraId="20621062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1A6D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6B01F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F7E03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BD61CE" w:rsidRPr="00BD61CE" w14:paraId="4969CA5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4A87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70F75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8E36D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BD61CE" w:rsidRPr="00BD61CE" w14:paraId="7E7F39E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CA69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90C71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F0CE9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BD61CE" w:rsidRPr="00BD61CE" w14:paraId="2EF633C9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7AE0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2D33E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ED2B5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</w:t>
            </w:r>
          </w:p>
        </w:tc>
      </w:tr>
      <w:tr w:rsidR="00BD61CE" w:rsidRPr="00BD61CE" w14:paraId="150222F0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6B2E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5904B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D32C9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Диктант/ГО</w:t>
            </w:r>
          </w:p>
        </w:tc>
      </w:tr>
      <w:tr w:rsidR="00BD61CE" w:rsidRPr="00BD61CE" w14:paraId="133A1FAE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0378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8C180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41A19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4CA53695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0D95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BEFE2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E9A61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Диктант/ГО </w:t>
            </w:r>
          </w:p>
        </w:tc>
      </w:tr>
      <w:tr w:rsidR="00BD61CE" w:rsidRPr="00BD61CE" w14:paraId="3B592896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C692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DC414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8029D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76DD542C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DD61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7B8BD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71715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BD61CE" w:rsidRPr="00BD61CE" w14:paraId="35379B7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0A22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86E6D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12EA7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BD61CE" w:rsidRPr="00BD61CE" w14:paraId="66FC0355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825D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CFFBA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B6985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3367E973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C2EC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AB8EA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4D979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014CA1A6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A93C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02F13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AC24B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768B344A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0E15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1EFC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88962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BD61CE" w:rsidRPr="00BD61CE" w14:paraId="783F9E0F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1E3DB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F34D5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A94E9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BD61CE" w:rsidRPr="00BD61CE" w14:paraId="3021A473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A98C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842B0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34A2E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Диктант/ГО</w:t>
            </w:r>
          </w:p>
        </w:tc>
      </w:tr>
      <w:tr w:rsidR="00BD61CE" w:rsidRPr="00BD61CE" w14:paraId="5C2CDBFF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8C2C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436E5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AD0E6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698B6296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BAAD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64E0B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CFBF9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 /ГО</w:t>
            </w:r>
          </w:p>
        </w:tc>
      </w:tr>
      <w:tr w:rsidR="00BD61CE" w:rsidRPr="00BD61CE" w14:paraId="016E1B8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FA3F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A0FFE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4333B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702EE81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D8C2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593D2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4C2B8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BD61CE" w:rsidRPr="00BD61CE" w14:paraId="17057279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36CA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1BB46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A48BE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BD61CE" w:rsidRPr="00BD61CE" w14:paraId="3BFE4ECC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5071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BD9A4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93335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5957F80E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BA15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C8686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1CD25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03ED769F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156B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665AA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702A6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48C6C715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5CD8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2B551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2BF03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BD61CE" w:rsidRPr="00BD61CE" w14:paraId="4036A706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0472D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734F5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69E8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BD61CE" w:rsidRPr="00BD61CE" w14:paraId="3B4F98A2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5E6F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D8637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2C72B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 /ГО</w:t>
            </w:r>
          </w:p>
        </w:tc>
      </w:tr>
      <w:tr w:rsidR="00BD61CE" w:rsidRPr="00BD61CE" w14:paraId="6BD5C479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5AC9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ACC5A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E71F0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3CAB037B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5052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8FEBA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11477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Диктант /ГО</w:t>
            </w:r>
          </w:p>
        </w:tc>
      </w:tr>
      <w:tr w:rsidR="00BD61CE" w:rsidRPr="00BD61CE" w14:paraId="3D21DC9C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4F0B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205CE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57B23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6F7EC263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1FEB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A4CA4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B1A5A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BD61CE" w:rsidRPr="00BD61CE" w14:paraId="37A3093C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4C0B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63A67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B7DBA" w14:textId="77777777" w:rsidR="00BD61CE" w:rsidRPr="00BD61CE" w:rsidRDefault="00BD61CE" w:rsidP="00BD61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BD61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Контрольная работа/ГО</w:t>
            </w:r>
          </w:p>
        </w:tc>
      </w:tr>
      <w:tr w:rsidR="00BD61CE" w:rsidRPr="00BD61CE" w14:paraId="55E0F970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1346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E1B0D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0AB85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443F6464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1BA6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7809B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D70DB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20F8EB4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1A35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940D8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4CEC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BD61CE" w:rsidRPr="00BD61CE" w14:paraId="5B030750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D736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DE7BE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0358C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BD61CE" w:rsidRPr="00BD61CE" w14:paraId="0AD283FE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C5E88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3526A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D592A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ВН/ГО</w:t>
            </w:r>
          </w:p>
        </w:tc>
      </w:tr>
      <w:tr w:rsidR="00BD61CE" w:rsidRPr="00BD61CE" w14:paraId="37D918D1" w14:textId="77777777" w:rsidTr="00C826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51AF" w14:textId="77777777" w:rsidR="00BD61CE" w:rsidRPr="00BD61CE" w:rsidRDefault="00BD61CE" w:rsidP="00BD6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7912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80DA" w14:textId="77777777" w:rsidR="00BD61CE" w:rsidRPr="00BD61CE" w:rsidRDefault="00BD61CE" w:rsidP="00BD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CE">
              <w:rPr>
                <w:rFonts w:ascii="Times New Roman" w:eastAsia="Calibri" w:hAnsi="Times New Roman" w:cs="Times New Roman"/>
                <w:sz w:val="24"/>
                <w:szCs w:val="24"/>
              </w:rPr>
              <w:t>Тестовая работа /КО</w:t>
            </w:r>
          </w:p>
        </w:tc>
      </w:tr>
    </w:tbl>
    <w:p w14:paraId="1E99D9E0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Примечание:   </w:t>
      </w:r>
      <w:proofErr w:type="gramEnd"/>
      <w:r w:rsidRPr="00BD61CE">
        <w:rPr>
          <w:rFonts w:ascii="Times New Roman" w:eastAsia="Calibri" w:hAnsi="Times New Roman" w:cs="Times New Roman"/>
          <w:sz w:val="24"/>
          <w:szCs w:val="24"/>
        </w:rPr>
        <w:t>ГО- годовая отметка</w:t>
      </w:r>
    </w:p>
    <w:p w14:paraId="0F4838F3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                        КО – качественная отметка</w:t>
      </w:r>
    </w:p>
    <w:p w14:paraId="60BD7C32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                        ВН – выполнение норматива</w:t>
      </w:r>
    </w:p>
    <w:p w14:paraId="605273A9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BD61CE">
        <w:rPr>
          <w:rFonts w:ascii="Times New Roman" w:eastAsia="Calibri" w:hAnsi="Times New Roman" w:cs="Times New Roman"/>
          <w:sz w:val="24"/>
          <w:szCs w:val="24"/>
        </w:rPr>
        <w:t>критериальной</w:t>
      </w:r>
      <w:proofErr w:type="spellEnd"/>
      <w:r w:rsidRPr="00BD61CE">
        <w:rPr>
          <w:rFonts w:ascii="Times New Roman" w:eastAsia="Calibri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14:paraId="562C1101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1CE">
        <w:rPr>
          <w:rFonts w:ascii="Times New Roman" w:eastAsia="Calibri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739541CE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0A7200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C42EB5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40C53F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DBE684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272D9F" w14:textId="77777777" w:rsidR="00BD61CE" w:rsidRPr="00BD61CE" w:rsidRDefault="00BD61CE" w:rsidP="00BD61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0DF42B" w14:textId="77777777" w:rsidR="00BD61CE" w:rsidRPr="00BD61CE" w:rsidRDefault="00BD61CE" w:rsidP="00BD61C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5CF36F" w14:textId="77777777" w:rsidR="00BD61CE" w:rsidRPr="00BD61CE" w:rsidRDefault="00BD61CE" w:rsidP="00BD61CE">
      <w:pPr>
        <w:rPr>
          <w:rFonts w:ascii="Times New Roman" w:eastAsia="Calibri" w:hAnsi="Times New Roman" w:cs="Times New Roman"/>
          <w:sz w:val="28"/>
          <w:szCs w:val="28"/>
        </w:rPr>
      </w:pPr>
    </w:p>
    <w:p w14:paraId="26F3ACB0" w14:textId="77777777" w:rsidR="00BD61CE" w:rsidRPr="00BD61CE" w:rsidRDefault="00BD61CE" w:rsidP="00BD61C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  <w:sectPr w:rsidR="00BD61CE" w:rsidRPr="00BD61CE" w:rsidSect="00AE5F65">
          <w:pgSz w:w="11906" w:h="16838"/>
          <w:pgMar w:top="851" w:right="850" w:bottom="709" w:left="1134" w:header="708" w:footer="708" w:gutter="0"/>
          <w:cols w:space="708"/>
          <w:docGrid w:linePitch="360"/>
        </w:sectPr>
      </w:pPr>
    </w:p>
    <w:p w14:paraId="6D349ABA" w14:textId="77777777" w:rsidR="00BD61CE" w:rsidRPr="00BD61CE" w:rsidRDefault="00BD61CE" w:rsidP="00BD61CE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1CE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9"/>
        <w:gridCol w:w="2772"/>
        <w:gridCol w:w="961"/>
        <w:gridCol w:w="961"/>
        <w:gridCol w:w="961"/>
        <w:gridCol w:w="961"/>
      </w:tblGrid>
      <w:tr w:rsidR="00BD61CE" w:rsidRPr="00BD61CE" w14:paraId="57567CD8" w14:textId="77777777" w:rsidTr="00C82628">
        <w:tc>
          <w:tcPr>
            <w:tcW w:w="6000" w:type="dxa"/>
            <w:vMerge w:val="restart"/>
            <w:shd w:val="clear" w:color="auto" w:fill="D9D9D9"/>
          </w:tcPr>
          <w:p w14:paraId="1620B3A8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7F98DEA9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14:paraId="26A30729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BD61CE" w:rsidRPr="00BD61CE" w14:paraId="44025AAB" w14:textId="77777777" w:rsidTr="00C82628">
        <w:tc>
          <w:tcPr>
            <w:tcW w:w="2425" w:type="dxa"/>
            <w:vMerge/>
          </w:tcPr>
          <w:p w14:paraId="2C005937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25" w:type="dxa"/>
            <w:vMerge/>
          </w:tcPr>
          <w:p w14:paraId="246B584B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14:paraId="4526E96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1ч</w:t>
            </w:r>
          </w:p>
        </w:tc>
        <w:tc>
          <w:tcPr>
            <w:tcW w:w="0" w:type="dxa"/>
            <w:shd w:val="clear" w:color="auto" w:fill="D9D9D9"/>
          </w:tcPr>
          <w:p w14:paraId="00D4B1B8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2ч</w:t>
            </w:r>
          </w:p>
        </w:tc>
        <w:tc>
          <w:tcPr>
            <w:tcW w:w="0" w:type="dxa"/>
            <w:shd w:val="clear" w:color="auto" w:fill="D9D9D9"/>
          </w:tcPr>
          <w:p w14:paraId="7AB29424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3ч</w:t>
            </w:r>
          </w:p>
        </w:tc>
        <w:tc>
          <w:tcPr>
            <w:tcW w:w="0" w:type="dxa"/>
            <w:shd w:val="clear" w:color="auto" w:fill="D9D9D9"/>
          </w:tcPr>
          <w:p w14:paraId="2FEA210A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4ч</w:t>
            </w:r>
          </w:p>
        </w:tc>
      </w:tr>
      <w:tr w:rsidR="00BD61CE" w:rsidRPr="00BD61CE" w14:paraId="762FF0C0" w14:textId="77777777" w:rsidTr="00C82628">
        <w:tc>
          <w:tcPr>
            <w:tcW w:w="14550" w:type="dxa"/>
            <w:gridSpan w:val="6"/>
            <w:shd w:val="clear" w:color="auto" w:fill="FFFFB3"/>
          </w:tcPr>
          <w:p w14:paraId="295D2A63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BD61CE" w:rsidRPr="00BD61CE" w14:paraId="28408088" w14:textId="77777777" w:rsidTr="00C82628">
        <w:tc>
          <w:tcPr>
            <w:tcW w:w="2425" w:type="dxa"/>
            <w:vMerge w:val="restart"/>
          </w:tcPr>
          <w:p w14:paraId="2833FF52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14:paraId="6DD6B325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2425" w:type="dxa"/>
          </w:tcPr>
          <w:p w14:paraId="60A381C8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425" w:type="dxa"/>
          </w:tcPr>
          <w:p w14:paraId="7BB6D2DC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425" w:type="dxa"/>
          </w:tcPr>
          <w:p w14:paraId="2FC42FC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425" w:type="dxa"/>
          </w:tcPr>
          <w:p w14:paraId="14695722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5</w:t>
            </w:r>
          </w:p>
        </w:tc>
      </w:tr>
      <w:tr w:rsidR="00BD61CE" w:rsidRPr="00BD61CE" w14:paraId="76F7994A" w14:textId="77777777" w:rsidTr="00C82628">
        <w:tc>
          <w:tcPr>
            <w:tcW w:w="2425" w:type="dxa"/>
            <w:vMerge/>
          </w:tcPr>
          <w:p w14:paraId="4D8F9854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25" w:type="dxa"/>
          </w:tcPr>
          <w:p w14:paraId="18D3ADD4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2425" w:type="dxa"/>
          </w:tcPr>
          <w:p w14:paraId="0BC0534B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425" w:type="dxa"/>
          </w:tcPr>
          <w:p w14:paraId="6C481D57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425" w:type="dxa"/>
          </w:tcPr>
          <w:p w14:paraId="259A7C2E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425" w:type="dxa"/>
          </w:tcPr>
          <w:p w14:paraId="329AC801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4</w:t>
            </w:r>
          </w:p>
        </w:tc>
      </w:tr>
      <w:tr w:rsidR="00BD61CE" w:rsidRPr="00BD61CE" w14:paraId="665FDCE1" w14:textId="77777777" w:rsidTr="00C82628">
        <w:tc>
          <w:tcPr>
            <w:tcW w:w="2425" w:type="dxa"/>
            <w:vMerge w:val="restart"/>
          </w:tcPr>
          <w:p w14:paraId="13C09E4D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14:paraId="5F85B189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 xml:space="preserve">Родной (татарский) язык </w:t>
            </w:r>
          </w:p>
        </w:tc>
        <w:tc>
          <w:tcPr>
            <w:tcW w:w="2425" w:type="dxa"/>
          </w:tcPr>
          <w:p w14:paraId="26F8AC23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425" w:type="dxa"/>
          </w:tcPr>
          <w:p w14:paraId="2CF08C9D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425" w:type="dxa"/>
          </w:tcPr>
          <w:p w14:paraId="234F2AF8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425" w:type="dxa"/>
          </w:tcPr>
          <w:p w14:paraId="2F302DF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3</w:t>
            </w:r>
          </w:p>
        </w:tc>
      </w:tr>
      <w:tr w:rsidR="00BD61CE" w:rsidRPr="00BD61CE" w14:paraId="2360286E" w14:textId="77777777" w:rsidTr="00C82628">
        <w:tc>
          <w:tcPr>
            <w:tcW w:w="2425" w:type="dxa"/>
            <w:vMerge/>
          </w:tcPr>
          <w:p w14:paraId="06A98B85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25" w:type="dxa"/>
          </w:tcPr>
          <w:p w14:paraId="315A1062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Литературное чтение на родном (татарском) языке</w:t>
            </w:r>
          </w:p>
        </w:tc>
        <w:tc>
          <w:tcPr>
            <w:tcW w:w="2425" w:type="dxa"/>
          </w:tcPr>
          <w:p w14:paraId="673359BD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3806953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6F96DB28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0962839F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</w:tr>
      <w:tr w:rsidR="00BD61CE" w:rsidRPr="00BD61CE" w14:paraId="2DFB58F4" w14:textId="77777777" w:rsidTr="00C82628">
        <w:tc>
          <w:tcPr>
            <w:tcW w:w="2425" w:type="dxa"/>
          </w:tcPr>
          <w:p w14:paraId="3AFBCA3F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2425" w:type="dxa"/>
          </w:tcPr>
          <w:p w14:paraId="688A94E5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Иностранный язык (английский)</w:t>
            </w:r>
          </w:p>
        </w:tc>
        <w:tc>
          <w:tcPr>
            <w:tcW w:w="2425" w:type="dxa"/>
          </w:tcPr>
          <w:p w14:paraId="277F165F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5189F3AE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425" w:type="dxa"/>
          </w:tcPr>
          <w:p w14:paraId="34564AC1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425" w:type="dxa"/>
          </w:tcPr>
          <w:p w14:paraId="6D7EA13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</w:t>
            </w:r>
          </w:p>
        </w:tc>
      </w:tr>
      <w:tr w:rsidR="00BD61CE" w:rsidRPr="00BD61CE" w14:paraId="07937B14" w14:textId="77777777" w:rsidTr="00C82628">
        <w:tc>
          <w:tcPr>
            <w:tcW w:w="2425" w:type="dxa"/>
          </w:tcPr>
          <w:p w14:paraId="1E90554B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2425" w:type="dxa"/>
          </w:tcPr>
          <w:p w14:paraId="2224F11E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2425" w:type="dxa"/>
          </w:tcPr>
          <w:p w14:paraId="7E42E1B0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425" w:type="dxa"/>
          </w:tcPr>
          <w:p w14:paraId="66D91C50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425" w:type="dxa"/>
          </w:tcPr>
          <w:p w14:paraId="3220212C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425" w:type="dxa"/>
          </w:tcPr>
          <w:p w14:paraId="15A57558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4</w:t>
            </w:r>
          </w:p>
        </w:tc>
      </w:tr>
      <w:tr w:rsidR="00BD61CE" w:rsidRPr="00BD61CE" w14:paraId="7C849788" w14:textId="77777777" w:rsidTr="00C82628">
        <w:tc>
          <w:tcPr>
            <w:tcW w:w="2425" w:type="dxa"/>
          </w:tcPr>
          <w:p w14:paraId="3FE55408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14:paraId="5BD57F5C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2425" w:type="dxa"/>
          </w:tcPr>
          <w:p w14:paraId="2883DF10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425" w:type="dxa"/>
          </w:tcPr>
          <w:p w14:paraId="66113F34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425" w:type="dxa"/>
          </w:tcPr>
          <w:p w14:paraId="3EB2984A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425" w:type="dxa"/>
          </w:tcPr>
          <w:p w14:paraId="64892606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</w:t>
            </w:r>
          </w:p>
        </w:tc>
      </w:tr>
      <w:tr w:rsidR="00BD61CE" w:rsidRPr="00BD61CE" w14:paraId="4D506AF5" w14:textId="77777777" w:rsidTr="00C82628">
        <w:tc>
          <w:tcPr>
            <w:tcW w:w="2425" w:type="dxa"/>
          </w:tcPr>
          <w:p w14:paraId="05B63711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3A6B47FD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40B59352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10E18589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36CC9CF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62AE21B8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</w:tr>
      <w:tr w:rsidR="00BD61CE" w:rsidRPr="00BD61CE" w14:paraId="5FFCA5A8" w14:textId="77777777" w:rsidTr="00C82628">
        <w:tc>
          <w:tcPr>
            <w:tcW w:w="2425" w:type="dxa"/>
            <w:vMerge w:val="restart"/>
          </w:tcPr>
          <w:p w14:paraId="21240E0D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2425" w:type="dxa"/>
          </w:tcPr>
          <w:p w14:paraId="7F3BC26A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Изобразительное искусство</w:t>
            </w:r>
          </w:p>
        </w:tc>
        <w:tc>
          <w:tcPr>
            <w:tcW w:w="2425" w:type="dxa"/>
          </w:tcPr>
          <w:p w14:paraId="329E5777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7F8E4CEA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1129A14D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051DB6DB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</w:tr>
      <w:tr w:rsidR="00BD61CE" w:rsidRPr="00BD61CE" w14:paraId="689DF873" w14:textId="77777777" w:rsidTr="00C82628">
        <w:tc>
          <w:tcPr>
            <w:tcW w:w="2425" w:type="dxa"/>
            <w:vMerge/>
          </w:tcPr>
          <w:p w14:paraId="7A6BFD69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25" w:type="dxa"/>
          </w:tcPr>
          <w:p w14:paraId="1BE5AE1E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2425" w:type="dxa"/>
          </w:tcPr>
          <w:p w14:paraId="555569DF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48CB79F6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4112A610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03798989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</w:tr>
      <w:tr w:rsidR="00BD61CE" w:rsidRPr="00BD61CE" w14:paraId="69212350" w14:textId="77777777" w:rsidTr="00C82628">
        <w:tc>
          <w:tcPr>
            <w:tcW w:w="2425" w:type="dxa"/>
          </w:tcPr>
          <w:p w14:paraId="0F515003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2425" w:type="dxa"/>
          </w:tcPr>
          <w:p w14:paraId="3D773CB6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2425" w:type="dxa"/>
          </w:tcPr>
          <w:p w14:paraId="2260DFBF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79745CC1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00174510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17C12E7D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</w:tr>
      <w:tr w:rsidR="00BD61CE" w:rsidRPr="00BD61CE" w14:paraId="25B30CCF" w14:textId="77777777" w:rsidTr="00C82628">
        <w:tc>
          <w:tcPr>
            <w:tcW w:w="2425" w:type="dxa"/>
          </w:tcPr>
          <w:p w14:paraId="37549A82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14:paraId="43B84AD0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14:paraId="101AE262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425" w:type="dxa"/>
          </w:tcPr>
          <w:p w14:paraId="726B94C0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425" w:type="dxa"/>
          </w:tcPr>
          <w:p w14:paraId="24369113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425" w:type="dxa"/>
          </w:tcPr>
          <w:p w14:paraId="5C683B2D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</w:t>
            </w:r>
          </w:p>
        </w:tc>
      </w:tr>
      <w:tr w:rsidR="00BD61CE" w:rsidRPr="00BD61CE" w14:paraId="5B2A0784" w14:textId="77777777" w:rsidTr="00C82628">
        <w:tc>
          <w:tcPr>
            <w:tcW w:w="4850" w:type="dxa"/>
            <w:gridSpan w:val="2"/>
            <w:shd w:val="clear" w:color="auto" w:fill="00FF00"/>
          </w:tcPr>
          <w:p w14:paraId="60FF2469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3724A75D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14:paraId="14355EC0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14:paraId="5E80958F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14:paraId="05F6766E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25</w:t>
            </w:r>
          </w:p>
        </w:tc>
      </w:tr>
      <w:tr w:rsidR="00BD61CE" w:rsidRPr="00BD61CE" w14:paraId="249A1C73" w14:textId="77777777" w:rsidTr="00C82628">
        <w:tc>
          <w:tcPr>
            <w:tcW w:w="14550" w:type="dxa"/>
            <w:gridSpan w:val="6"/>
            <w:shd w:val="clear" w:color="auto" w:fill="FFFFB3"/>
          </w:tcPr>
          <w:p w14:paraId="766F3D93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BD61CE" w:rsidRPr="00BD61CE" w14:paraId="06E553A6" w14:textId="77777777" w:rsidTr="00C82628">
        <w:tc>
          <w:tcPr>
            <w:tcW w:w="4850" w:type="dxa"/>
            <w:gridSpan w:val="2"/>
            <w:shd w:val="clear" w:color="auto" w:fill="D9D9D9"/>
          </w:tcPr>
          <w:p w14:paraId="47423EEB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14:paraId="5374A0BA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14:paraId="3C46D3DD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14:paraId="043AAC64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14:paraId="59F42968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</w:p>
        </w:tc>
      </w:tr>
      <w:tr w:rsidR="00BD61CE" w:rsidRPr="00BD61CE" w14:paraId="1786B9D8" w14:textId="77777777" w:rsidTr="00C82628">
        <w:tc>
          <w:tcPr>
            <w:tcW w:w="4850" w:type="dxa"/>
            <w:gridSpan w:val="2"/>
          </w:tcPr>
          <w:p w14:paraId="26C6CB1E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Весёлые нотки</w:t>
            </w:r>
          </w:p>
        </w:tc>
        <w:tc>
          <w:tcPr>
            <w:tcW w:w="2425" w:type="dxa"/>
          </w:tcPr>
          <w:p w14:paraId="336B0023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2AF10812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7BCF6DB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5FB0AA6B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</w:tr>
      <w:tr w:rsidR="00BD61CE" w:rsidRPr="00BD61CE" w14:paraId="0D36A994" w14:textId="77777777" w:rsidTr="00C82628">
        <w:tc>
          <w:tcPr>
            <w:tcW w:w="4850" w:type="dxa"/>
            <w:gridSpan w:val="2"/>
          </w:tcPr>
          <w:p w14:paraId="26944752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Юный художник</w:t>
            </w:r>
          </w:p>
        </w:tc>
        <w:tc>
          <w:tcPr>
            <w:tcW w:w="2425" w:type="dxa"/>
          </w:tcPr>
          <w:p w14:paraId="2180E2F1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688EFC5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50733F57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7051CD1C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</w:tr>
      <w:tr w:rsidR="00BD61CE" w:rsidRPr="00BD61CE" w14:paraId="17026DB7" w14:textId="77777777" w:rsidTr="00C82628">
        <w:tc>
          <w:tcPr>
            <w:tcW w:w="4850" w:type="dxa"/>
            <w:gridSpan w:val="2"/>
          </w:tcPr>
          <w:p w14:paraId="051456BB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Мастер на все руки</w:t>
            </w:r>
          </w:p>
        </w:tc>
        <w:tc>
          <w:tcPr>
            <w:tcW w:w="2425" w:type="dxa"/>
          </w:tcPr>
          <w:p w14:paraId="784FEDBE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2D607980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6921F77E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57208E5D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</w:tr>
      <w:tr w:rsidR="00BD61CE" w:rsidRPr="00BD61CE" w14:paraId="6A1D7C0E" w14:textId="77777777" w:rsidTr="00C82628">
        <w:tc>
          <w:tcPr>
            <w:tcW w:w="4850" w:type="dxa"/>
            <w:gridSpan w:val="2"/>
          </w:tcPr>
          <w:p w14:paraId="5337B67C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Юный чемпион</w:t>
            </w:r>
          </w:p>
        </w:tc>
        <w:tc>
          <w:tcPr>
            <w:tcW w:w="2425" w:type="dxa"/>
          </w:tcPr>
          <w:p w14:paraId="1B6084F2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60D8FFD8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7FDBE9B1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0.5</w:t>
            </w:r>
          </w:p>
        </w:tc>
        <w:tc>
          <w:tcPr>
            <w:tcW w:w="2425" w:type="dxa"/>
          </w:tcPr>
          <w:p w14:paraId="32A11E8B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</w:tr>
      <w:tr w:rsidR="00BD61CE" w:rsidRPr="00BD61CE" w14:paraId="63A73299" w14:textId="77777777" w:rsidTr="00C82628">
        <w:tc>
          <w:tcPr>
            <w:tcW w:w="4850" w:type="dxa"/>
            <w:gridSpan w:val="2"/>
            <w:shd w:val="clear" w:color="auto" w:fill="00FF00"/>
          </w:tcPr>
          <w:p w14:paraId="082D22D2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469D7DD3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14:paraId="22F0CF96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14:paraId="0B586F5C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14:paraId="5AB4C2EF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</w:tr>
      <w:tr w:rsidR="00BD61CE" w:rsidRPr="00BD61CE" w14:paraId="26583973" w14:textId="77777777" w:rsidTr="00C82628">
        <w:tc>
          <w:tcPr>
            <w:tcW w:w="4850" w:type="dxa"/>
            <w:gridSpan w:val="2"/>
            <w:shd w:val="clear" w:color="auto" w:fill="00FF00"/>
          </w:tcPr>
          <w:p w14:paraId="204D0761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4620C804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14:paraId="72A608A2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14:paraId="66A61E1E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14:paraId="0DDE5B10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26</w:t>
            </w:r>
          </w:p>
        </w:tc>
      </w:tr>
      <w:tr w:rsidR="00BD61CE" w:rsidRPr="00BD61CE" w14:paraId="0B2CFAEC" w14:textId="77777777" w:rsidTr="00C82628">
        <w:tc>
          <w:tcPr>
            <w:tcW w:w="4850" w:type="dxa"/>
            <w:gridSpan w:val="2"/>
            <w:shd w:val="clear" w:color="auto" w:fill="FCE3FC"/>
          </w:tcPr>
          <w:p w14:paraId="21A0B2F1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14:paraId="2CFD89F0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14:paraId="15A1937B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14:paraId="72A3A09C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14:paraId="0A557317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34</w:t>
            </w:r>
          </w:p>
        </w:tc>
      </w:tr>
      <w:tr w:rsidR="00BD61CE" w:rsidRPr="00BD61CE" w14:paraId="6D895615" w14:textId="77777777" w:rsidTr="00C82628">
        <w:tc>
          <w:tcPr>
            <w:tcW w:w="4850" w:type="dxa"/>
            <w:gridSpan w:val="2"/>
            <w:shd w:val="clear" w:color="auto" w:fill="FCE3FC"/>
          </w:tcPr>
          <w:p w14:paraId="57A2E0BD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14:paraId="1E94848F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14:paraId="42AE29E1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14:paraId="2E8984F7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14:paraId="6CBEC49B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884</w:t>
            </w:r>
          </w:p>
        </w:tc>
      </w:tr>
    </w:tbl>
    <w:p w14:paraId="48B8537F" w14:textId="77777777" w:rsidR="00BD61CE" w:rsidRPr="00BD61CE" w:rsidRDefault="00BD61CE" w:rsidP="00BD61CE">
      <w:pPr>
        <w:rPr>
          <w:rFonts w:ascii="Calibri" w:eastAsia="Calibri" w:hAnsi="Calibri" w:cs="Times New Roman"/>
        </w:rPr>
      </w:pPr>
    </w:p>
    <w:p w14:paraId="62681051" w14:textId="77777777" w:rsidR="00BD61CE" w:rsidRPr="00BD61CE" w:rsidRDefault="00BD61CE" w:rsidP="00BD61CE">
      <w:pPr>
        <w:jc w:val="center"/>
        <w:rPr>
          <w:rFonts w:ascii="Calibri" w:eastAsia="Calibri" w:hAnsi="Calibri" w:cs="Times New Roman"/>
        </w:rPr>
      </w:pPr>
      <w:r w:rsidRPr="00BD61CE">
        <w:rPr>
          <w:rFonts w:ascii="Calibri" w:eastAsia="Calibri" w:hAnsi="Calibri" w:cs="Times New Roman"/>
          <w:b/>
          <w:sz w:val="32"/>
        </w:rPr>
        <w:t>План внеурочной деятельности (недельный)</w:t>
      </w:r>
    </w:p>
    <w:p w14:paraId="4D46E3D1" w14:textId="436A332A" w:rsidR="00BD61CE" w:rsidRPr="00BD61CE" w:rsidRDefault="00BD61CE" w:rsidP="00BD61CE">
      <w:pPr>
        <w:jc w:val="center"/>
        <w:rPr>
          <w:rFonts w:ascii="Calibri" w:eastAsia="Calibri" w:hAnsi="Calibri" w:cs="Times New Roman"/>
        </w:rPr>
      </w:pPr>
      <w:r w:rsidRPr="00BD61CE">
        <w:rPr>
          <w:rFonts w:ascii="Calibri" w:eastAsia="Calibri" w:hAnsi="Calibri" w:cs="Times New Roman"/>
        </w:rPr>
        <w:t xml:space="preserve">Филиала </w:t>
      </w:r>
      <w:r>
        <w:rPr>
          <w:rFonts w:ascii="Calibri" w:eastAsia="Calibri" w:hAnsi="Calibri" w:cs="Times New Roman"/>
        </w:rPr>
        <w:t xml:space="preserve">МБОУ </w:t>
      </w:r>
      <w:r w:rsidRPr="00BD61CE">
        <w:rPr>
          <w:rFonts w:ascii="Calibri" w:eastAsia="Calibri" w:hAnsi="Calibri" w:cs="Times New Roman"/>
        </w:rPr>
        <w:t>``</w:t>
      </w:r>
      <w:proofErr w:type="spellStart"/>
      <w:r w:rsidRPr="00BD61CE">
        <w:rPr>
          <w:rFonts w:ascii="Calibri" w:eastAsia="Calibri" w:hAnsi="Calibri" w:cs="Times New Roman"/>
        </w:rPr>
        <w:t>Дубъязская</w:t>
      </w:r>
      <w:proofErr w:type="spellEnd"/>
      <w:r w:rsidRPr="00BD61CE">
        <w:rPr>
          <w:rFonts w:ascii="Calibri" w:eastAsia="Calibri" w:hAnsi="Calibri" w:cs="Times New Roman"/>
        </w:rPr>
        <w:t xml:space="preserve"> средняя общеобразовательная школа Высокогорского муниципального района Республики Татарстан``-«</w:t>
      </w:r>
      <w:proofErr w:type="spellStart"/>
      <w:r w:rsidRPr="00BD61CE">
        <w:rPr>
          <w:rFonts w:ascii="Calibri" w:eastAsia="Calibri" w:hAnsi="Calibri" w:cs="Times New Roman"/>
        </w:rPr>
        <w:t>Чиршинская</w:t>
      </w:r>
      <w:proofErr w:type="spellEnd"/>
      <w:r w:rsidRPr="00BD61CE">
        <w:rPr>
          <w:rFonts w:ascii="Calibri" w:eastAsia="Calibri" w:hAnsi="Calibri" w:cs="Times New Roman"/>
        </w:rPr>
        <w:t xml:space="preserve"> НОШ»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2"/>
        <w:gridCol w:w="1484"/>
        <w:gridCol w:w="1483"/>
        <w:gridCol w:w="1483"/>
        <w:gridCol w:w="1483"/>
      </w:tblGrid>
      <w:tr w:rsidR="00BD61CE" w:rsidRPr="00BD61CE" w14:paraId="29557948" w14:textId="77777777" w:rsidTr="00C82628">
        <w:tc>
          <w:tcPr>
            <w:tcW w:w="4850" w:type="dxa"/>
            <w:vMerge w:val="restart"/>
            <w:shd w:val="clear" w:color="auto" w:fill="D9D9D9"/>
          </w:tcPr>
          <w:p w14:paraId="339EB473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14:paraId="6A7D6C5A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14:paraId="68B2AAF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BD61CE" w:rsidRPr="00BD61CE" w14:paraId="5744AE94" w14:textId="77777777" w:rsidTr="00C82628">
        <w:tc>
          <w:tcPr>
            <w:tcW w:w="4850" w:type="dxa"/>
            <w:vMerge/>
          </w:tcPr>
          <w:p w14:paraId="4F1A97CC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14:paraId="4A3E4261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1ч</w:t>
            </w:r>
          </w:p>
        </w:tc>
        <w:tc>
          <w:tcPr>
            <w:tcW w:w="2425" w:type="dxa"/>
            <w:shd w:val="clear" w:color="auto" w:fill="D9D9D9"/>
          </w:tcPr>
          <w:p w14:paraId="518551D6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2ч</w:t>
            </w:r>
          </w:p>
        </w:tc>
        <w:tc>
          <w:tcPr>
            <w:tcW w:w="2425" w:type="dxa"/>
            <w:shd w:val="clear" w:color="auto" w:fill="D9D9D9"/>
          </w:tcPr>
          <w:p w14:paraId="02A16D57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3ч</w:t>
            </w:r>
          </w:p>
        </w:tc>
        <w:tc>
          <w:tcPr>
            <w:tcW w:w="2425" w:type="dxa"/>
            <w:shd w:val="clear" w:color="auto" w:fill="D9D9D9"/>
          </w:tcPr>
          <w:p w14:paraId="05EC59FB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  <w:b/>
              </w:rPr>
              <w:t>4ч</w:t>
            </w:r>
          </w:p>
        </w:tc>
      </w:tr>
      <w:tr w:rsidR="00BD61CE" w:rsidRPr="00BD61CE" w14:paraId="11E5E970" w14:textId="77777777" w:rsidTr="00C82628">
        <w:tc>
          <w:tcPr>
            <w:tcW w:w="4850" w:type="dxa"/>
          </w:tcPr>
          <w:p w14:paraId="00EA3DAD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"Разговор о важном"</w:t>
            </w:r>
          </w:p>
        </w:tc>
        <w:tc>
          <w:tcPr>
            <w:tcW w:w="2425" w:type="dxa"/>
          </w:tcPr>
          <w:p w14:paraId="354CB8D7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5B5BE347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6F2AF198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5D8351CC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</w:tr>
      <w:tr w:rsidR="00BD61CE" w:rsidRPr="00BD61CE" w14:paraId="4B9EC9F5" w14:textId="77777777" w:rsidTr="00C82628">
        <w:tc>
          <w:tcPr>
            <w:tcW w:w="4850" w:type="dxa"/>
          </w:tcPr>
          <w:p w14:paraId="3C391780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Функциональная грамотность</w:t>
            </w:r>
          </w:p>
        </w:tc>
        <w:tc>
          <w:tcPr>
            <w:tcW w:w="2425" w:type="dxa"/>
          </w:tcPr>
          <w:p w14:paraId="75474A9C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4B063CF4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495D4743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1A83C164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</w:tr>
      <w:tr w:rsidR="00BD61CE" w:rsidRPr="00BD61CE" w14:paraId="5EADE27E" w14:textId="77777777" w:rsidTr="00C82628">
        <w:tc>
          <w:tcPr>
            <w:tcW w:w="4850" w:type="dxa"/>
          </w:tcPr>
          <w:p w14:paraId="25B6916D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proofErr w:type="spellStart"/>
            <w:r w:rsidRPr="00BD61CE">
              <w:rPr>
                <w:rFonts w:ascii="Calibri" w:eastAsia="Calibri" w:hAnsi="Calibri" w:cs="Times New Roman"/>
              </w:rPr>
              <w:t>Куңелле</w:t>
            </w:r>
            <w:proofErr w:type="spellEnd"/>
            <w:r w:rsidRPr="00BD61CE">
              <w:rPr>
                <w:rFonts w:ascii="Calibri" w:eastAsia="Calibri" w:hAnsi="Calibri" w:cs="Times New Roman"/>
              </w:rPr>
              <w:t xml:space="preserve"> татар теле</w:t>
            </w:r>
          </w:p>
        </w:tc>
        <w:tc>
          <w:tcPr>
            <w:tcW w:w="2425" w:type="dxa"/>
          </w:tcPr>
          <w:p w14:paraId="67F5B8C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58BE43EB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16406CDC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409CE94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</w:tr>
      <w:tr w:rsidR="00BD61CE" w:rsidRPr="00BD61CE" w14:paraId="71775210" w14:textId="77777777" w:rsidTr="00C82628">
        <w:tc>
          <w:tcPr>
            <w:tcW w:w="4850" w:type="dxa"/>
          </w:tcPr>
          <w:p w14:paraId="4FD6E13A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Легкая атлетика</w:t>
            </w:r>
          </w:p>
        </w:tc>
        <w:tc>
          <w:tcPr>
            <w:tcW w:w="2425" w:type="dxa"/>
          </w:tcPr>
          <w:p w14:paraId="018B45AA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56FC4B32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27DD9F19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7C2D5087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</w:tr>
      <w:tr w:rsidR="00BD61CE" w:rsidRPr="00BD61CE" w14:paraId="51253CA3" w14:textId="77777777" w:rsidTr="00C82628">
        <w:tc>
          <w:tcPr>
            <w:tcW w:w="4850" w:type="dxa"/>
          </w:tcPr>
          <w:p w14:paraId="099415F2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Орлята России</w:t>
            </w:r>
          </w:p>
        </w:tc>
        <w:tc>
          <w:tcPr>
            <w:tcW w:w="2425" w:type="dxa"/>
          </w:tcPr>
          <w:p w14:paraId="111A883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41E821EF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016AAF03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74C8A9C1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</w:tr>
      <w:tr w:rsidR="00BD61CE" w:rsidRPr="00BD61CE" w14:paraId="47708AEA" w14:textId="77777777" w:rsidTr="00C82628">
        <w:tc>
          <w:tcPr>
            <w:tcW w:w="4850" w:type="dxa"/>
          </w:tcPr>
          <w:p w14:paraId="1C941168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ЮИД</w:t>
            </w:r>
          </w:p>
        </w:tc>
        <w:tc>
          <w:tcPr>
            <w:tcW w:w="2425" w:type="dxa"/>
          </w:tcPr>
          <w:p w14:paraId="776C949A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1B8DBF46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27EFA67D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2FD2DCE2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</w:tr>
      <w:tr w:rsidR="00BD61CE" w:rsidRPr="00BD61CE" w14:paraId="4E292731" w14:textId="77777777" w:rsidTr="00C82628">
        <w:tc>
          <w:tcPr>
            <w:tcW w:w="4850" w:type="dxa"/>
          </w:tcPr>
          <w:p w14:paraId="438E116B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Моя художественная практика</w:t>
            </w:r>
          </w:p>
        </w:tc>
        <w:tc>
          <w:tcPr>
            <w:tcW w:w="2425" w:type="dxa"/>
          </w:tcPr>
          <w:p w14:paraId="3C3F0A9E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425" w:type="dxa"/>
          </w:tcPr>
          <w:p w14:paraId="5987139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2E072035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14:paraId="626B6C5D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0</w:t>
            </w:r>
          </w:p>
        </w:tc>
      </w:tr>
      <w:tr w:rsidR="00BD61CE" w:rsidRPr="00BD61CE" w14:paraId="72D6DA11" w14:textId="77777777" w:rsidTr="00C82628">
        <w:tc>
          <w:tcPr>
            <w:tcW w:w="4850" w:type="dxa"/>
            <w:shd w:val="clear" w:color="auto" w:fill="00FF00"/>
          </w:tcPr>
          <w:p w14:paraId="1BD162DD" w14:textId="77777777" w:rsidR="00BD61CE" w:rsidRPr="00BD61CE" w:rsidRDefault="00BD61CE" w:rsidP="00BD61CE">
            <w:pPr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4ACA6684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14:paraId="51CBB290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14:paraId="0E8E2BA3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14:paraId="7F2CC036" w14:textId="77777777" w:rsidR="00BD61CE" w:rsidRPr="00BD61CE" w:rsidRDefault="00BD61CE" w:rsidP="00BD61CE">
            <w:pPr>
              <w:jc w:val="center"/>
              <w:rPr>
                <w:rFonts w:ascii="Calibri" w:eastAsia="Calibri" w:hAnsi="Calibri" w:cs="Times New Roman"/>
              </w:rPr>
            </w:pPr>
            <w:r w:rsidRPr="00BD61CE">
              <w:rPr>
                <w:rFonts w:ascii="Calibri" w:eastAsia="Calibri" w:hAnsi="Calibri" w:cs="Times New Roman"/>
              </w:rPr>
              <w:t>5</w:t>
            </w:r>
          </w:p>
        </w:tc>
      </w:tr>
    </w:tbl>
    <w:p w14:paraId="0DB3A191" w14:textId="77777777" w:rsidR="007E432B" w:rsidRDefault="007E432B" w:rsidP="00BD61CE"/>
    <w:sectPr w:rsidR="007E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6D"/>
    <w:rsid w:val="0049106D"/>
    <w:rsid w:val="007E432B"/>
    <w:rsid w:val="00BD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0B50"/>
  <w15:chartTrackingRefBased/>
  <w15:docId w15:val="{F3992737-8C30-40E2-A4A4-71404EFE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1482</Words>
  <Characters>8453</Characters>
  <Application>Microsoft Office Word</Application>
  <DocSecurity>0</DocSecurity>
  <Lines>70</Lines>
  <Paragraphs>19</Paragraphs>
  <ScaleCrop>false</ScaleCrop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</dc:creator>
  <cp:keywords/>
  <dc:description/>
  <cp:lastModifiedBy>Adel</cp:lastModifiedBy>
  <cp:revision>2</cp:revision>
  <dcterms:created xsi:type="dcterms:W3CDTF">2024-01-05T20:41:00Z</dcterms:created>
  <dcterms:modified xsi:type="dcterms:W3CDTF">2024-01-05T20:43:00Z</dcterms:modified>
</cp:coreProperties>
</file>